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8D" w:rsidRPr="00983702" w:rsidRDefault="00E7538D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РОССИЙСКАЯ ФЕДЕРАЦИЯ</w:t>
      </w:r>
    </w:p>
    <w:p w:rsidR="00E7538D" w:rsidRPr="00983702" w:rsidRDefault="00983702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БРЯНСКАЯ</w:t>
      </w:r>
      <w:r w:rsidR="00E7538D" w:rsidRPr="00983702">
        <w:rPr>
          <w:color w:val="000000"/>
          <w:sz w:val="28"/>
          <w:szCs w:val="28"/>
        </w:rPr>
        <w:t xml:space="preserve"> ОБЛАСТЬ</w:t>
      </w:r>
      <w:r>
        <w:rPr>
          <w:color w:val="000000"/>
          <w:sz w:val="28"/>
          <w:szCs w:val="28"/>
        </w:rPr>
        <w:t xml:space="preserve">  ПОЧЕПСКИЙ РАЙОН</w:t>
      </w:r>
    </w:p>
    <w:p w:rsidR="00E7538D" w:rsidRPr="00983702" w:rsidRDefault="0029581D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КРАСНОРОГСКИЙ</w:t>
      </w:r>
      <w:r w:rsidR="00983702">
        <w:rPr>
          <w:color w:val="000000"/>
          <w:sz w:val="28"/>
          <w:szCs w:val="28"/>
        </w:rPr>
        <w:t xml:space="preserve"> СЕЛЬСКИЙ СОВЕТ НАРОДНЫХ ДЕПУТАТОВ</w:t>
      </w:r>
    </w:p>
    <w:p w:rsidR="00E7538D" w:rsidRPr="00983702" w:rsidRDefault="00E7538D" w:rsidP="00EC29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Default="00E7538D" w:rsidP="009837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РЕШЕНИЕ </w:t>
      </w:r>
    </w:p>
    <w:p w:rsidR="00BD11A5" w:rsidRDefault="00BD11A5" w:rsidP="009837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C2D54" w:rsidRDefault="0029581D" w:rsidP="007E76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C2D54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  </w:t>
      </w:r>
      <w:r w:rsidR="002A1E8E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="001C2D54">
        <w:rPr>
          <w:color w:val="000000"/>
          <w:sz w:val="28"/>
          <w:szCs w:val="28"/>
        </w:rPr>
        <w:t xml:space="preserve">.03.2019 года </w:t>
      </w:r>
      <w:r>
        <w:rPr>
          <w:color w:val="000000"/>
          <w:sz w:val="28"/>
          <w:szCs w:val="28"/>
        </w:rPr>
        <w:t xml:space="preserve">   </w:t>
      </w:r>
      <w:r w:rsidR="007E767D"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1C2D54">
        <w:rPr>
          <w:color w:val="000000"/>
          <w:sz w:val="28"/>
          <w:szCs w:val="28"/>
        </w:rPr>
        <w:t xml:space="preserve">№  </w:t>
      </w:r>
      <w:r>
        <w:rPr>
          <w:color w:val="000000"/>
          <w:sz w:val="28"/>
          <w:szCs w:val="28"/>
        </w:rPr>
        <w:t xml:space="preserve"> </w:t>
      </w:r>
      <w:r w:rsidR="007E767D">
        <w:rPr>
          <w:color w:val="000000"/>
          <w:sz w:val="28"/>
          <w:szCs w:val="28"/>
        </w:rPr>
        <w:t>197</w:t>
      </w:r>
    </w:p>
    <w:p w:rsidR="0029581D" w:rsidRPr="00983702" w:rsidRDefault="0029581D" w:rsidP="007E76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1C2D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Красный Рог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               </w:t>
      </w:r>
      <w:r w:rsidR="001C2D54">
        <w:rPr>
          <w:color w:val="000000"/>
          <w:sz w:val="28"/>
          <w:szCs w:val="28"/>
        </w:rPr>
        <w:t>          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Об установлении   срока рассрочки оплаты</w:t>
      </w:r>
      <w:r w:rsidR="001C2D54">
        <w:rPr>
          <w:color w:val="000000"/>
          <w:sz w:val="28"/>
          <w:szCs w:val="28"/>
        </w:rPr>
        <w:t xml:space="preserve">                                           </w:t>
      </w:r>
      <w:r w:rsidRPr="00983702">
        <w:rPr>
          <w:color w:val="000000"/>
          <w:sz w:val="28"/>
          <w:szCs w:val="28"/>
        </w:rPr>
        <w:t xml:space="preserve"> недвижимого имущества, приобретаемого </w:t>
      </w:r>
      <w:r w:rsidR="001C2D54">
        <w:rPr>
          <w:color w:val="000000"/>
          <w:sz w:val="28"/>
          <w:szCs w:val="28"/>
        </w:rPr>
        <w:t xml:space="preserve">                                                   </w:t>
      </w:r>
      <w:r w:rsidRPr="00983702">
        <w:rPr>
          <w:color w:val="000000"/>
          <w:sz w:val="28"/>
          <w:szCs w:val="28"/>
        </w:rPr>
        <w:t>субъектами малого и среднего предпринимательства</w:t>
      </w:r>
      <w:r w:rsidR="001C2D54">
        <w:rPr>
          <w:color w:val="000000"/>
          <w:sz w:val="28"/>
          <w:szCs w:val="28"/>
        </w:rPr>
        <w:t xml:space="preserve">                                              </w:t>
      </w:r>
      <w:r w:rsidRPr="00983702">
        <w:rPr>
          <w:color w:val="000000"/>
          <w:sz w:val="28"/>
          <w:szCs w:val="28"/>
        </w:rPr>
        <w:t xml:space="preserve"> при реализации преимущественного права на его приобретение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2958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83702">
        <w:rPr>
          <w:color w:val="000000"/>
          <w:sz w:val="28"/>
          <w:szCs w:val="28"/>
        </w:rPr>
        <w:t>В соответствии с Федеральным законом от 06.10.2003 № 131-ФЗ</w:t>
      </w:r>
      <w:r w:rsidR="0029581D">
        <w:rPr>
          <w:color w:val="000000"/>
          <w:sz w:val="28"/>
          <w:szCs w:val="28"/>
        </w:rPr>
        <w:t xml:space="preserve">                            </w:t>
      </w:r>
      <w:r w:rsidRPr="00983702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ст.5 Федерального закона от 22.07.2008 № 159-ФЗ </w:t>
      </w:r>
      <w:r w:rsidR="0029581D">
        <w:rPr>
          <w:color w:val="000000"/>
          <w:sz w:val="28"/>
          <w:szCs w:val="28"/>
        </w:rPr>
        <w:t xml:space="preserve">                             </w:t>
      </w:r>
      <w:r w:rsidRPr="00983702">
        <w:rPr>
          <w:color w:val="000000"/>
          <w:sz w:val="28"/>
          <w:szCs w:val="28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муниципального об</w:t>
      </w:r>
      <w:r w:rsidR="002579D5">
        <w:rPr>
          <w:color w:val="000000"/>
          <w:sz w:val="28"/>
          <w:szCs w:val="28"/>
        </w:rPr>
        <w:t>разования «</w:t>
      </w:r>
      <w:r w:rsidR="0029581D">
        <w:rPr>
          <w:color w:val="000000"/>
          <w:sz w:val="28"/>
          <w:szCs w:val="28"/>
        </w:rPr>
        <w:t xml:space="preserve">Краснорогское </w:t>
      </w:r>
      <w:r w:rsidR="002579D5">
        <w:rPr>
          <w:color w:val="000000"/>
          <w:sz w:val="28"/>
          <w:szCs w:val="28"/>
        </w:rPr>
        <w:t xml:space="preserve"> сельское поселение» </w:t>
      </w:r>
      <w:r w:rsidR="0029581D">
        <w:rPr>
          <w:color w:val="000000"/>
          <w:sz w:val="28"/>
          <w:szCs w:val="28"/>
        </w:rPr>
        <w:t>Краснорогский</w:t>
      </w:r>
      <w:proofErr w:type="gramEnd"/>
      <w:r w:rsidR="002579D5">
        <w:rPr>
          <w:color w:val="000000"/>
          <w:sz w:val="28"/>
          <w:szCs w:val="28"/>
        </w:rPr>
        <w:t xml:space="preserve"> сельский Совет народных депутатов: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3702">
        <w:rPr>
          <w:color w:val="000000"/>
          <w:sz w:val="28"/>
          <w:szCs w:val="28"/>
        </w:rPr>
        <w:t>Р</w:t>
      </w:r>
      <w:proofErr w:type="gramEnd"/>
      <w:r w:rsidRPr="00983702">
        <w:rPr>
          <w:color w:val="000000"/>
          <w:sz w:val="28"/>
          <w:szCs w:val="28"/>
        </w:rPr>
        <w:t xml:space="preserve"> Е Ш И Л:</w:t>
      </w:r>
    </w:p>
    <w:p w:rsidR="00E7538D" w:rsidRPr="00983702" w:rsidRDefault="00E7538D" w:rsidP="002958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1. Установить, что срок рассрочки оплаты недвижимого имущества, находящегося в муниципальной собственности и приобретаемого</w:t>
      </w:r>
      <w:r w:rsidR="0029581D">
        <w:rPr>
          <w:color w:val="000000"/>
          <w:sz w:val="28"/>
          <w:szCs w:val="28"/>
        </w:rPr>
        <w:t xml:space="preserve">                 </w:t>
      </w:r>
      <w:r w:rsidRPr="00983702">
        <w:rPr>
          <w:color w:val="000000"/>
          <w:sz w:val="28"/>
          <w:szCs w:val="28"/>
        </w:rPr>
        <w:t>субъектами малого и среднего предпринимательства при реализации преимущественного права на приобретение арендуемого имущества, составляет 5 лет.</w:t>
      </w:r>
    </w:p>
    <w:p w:rsidR="00E7538D" w:rsidRDefault="00E7538D" w:rsidP="002958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 xml:space="preserve">        2. Настоящее решение вступает в силу со дня его принятия, подлежит размещению на сайте </w:t>
      </w:r>
      <w:r w:rsidR="00EA7A71">
        <w:rPr>
          <w:color w:val="000000"/>
          <w:sz w:val="28"/>
          <w:szCs w:val="28"/>
        </w:rPr>
        <w:t xml:space="preserve"> </w:t>
      </w:r>
      <w:r w:rsidR="0029581D">
        <w:rPr>
          <w:color w:val="000000"/>
          <w:sz w:val="28"/>
          <w:szCs w:val="28"/>
        </w:rPr>
        <w:t>Краснорогской</w:t>
      </w:r>
      <w:r w:rsidR="00EA7A71">
        <w:rPr>
          <w:color w:val="000000"/>
          <w:sz w:val="28"/>
          <w:szCs w:val="28"/>
        </w:rPr>
        <w:t xml:space="preserve"> сельской </w:t>
      </w:r>
      <w:r w:rsidRPr="00983702">
        <w:rPr>
          <w:color w:val="000000"/>
          <w:sz w:val="28"/>
          <w:szCs w:val="28"/>
        </w:rPr>
        <w:t>админи</w:t>
      </w:r>
      <w:r w:rsidR="00EA7A71">
        <w:rPr>
          <w:color w:val="000000"/>
          <w:sz w:val="28"/>
          <w:szCs w:val="28"/>
        </w:rPr>
        <w:t xml:space="preserve">страции </w:t>
      </w:r>
      <w:r w:rsidRPr="00983702">
        <w:rPr>
          <w:color w:val="000000"/>
          <w:sz w:val="28"/>
          <w:szCs w:val="28"/>
        </w:rPr>
        <w:t>в информационно-телекоммуникацион</w:t>
      </w:r>
      <w:r w:rsidR="0029581D">
        <w:rPr>
          <w:color w:val="000000"/>
          <w:sz w:val="28"/>
          <w:szCs w:val="28"/>
        </w:rPr>
        <w:t>ной сети «Интернет»</w:t>
      </w:r>
      <w:r w:rsidR="00EA7A71">
        <w:rPr>
          <w:color w:val="000000"/>
          <w:sz w:val="28"/>
          <w:szCs w:val="28"/>
        </w:rPr>
        <w:t>.</w:t>
      </w:r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7A71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2983" w:rsidRPr="00983702" w:rsidRDefault="00EC2983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29581D">
        <w:rPr>
          <w:color w:val="000000"/>
          <w:sz w:val="28"/>
          <w:szCs w:val="28"/>
        </w:rPr>
        <w:t>Краснорогского</w:t>
      </w:r>
    </w:p>
    <w:p w:rsidR="00E7538D" w:rsidRPr="00983702" w:rsidRDefault="00EA7A71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 w:rsidR="00E7538D" w:rsidRPr="00983702">
        <w:rPr>
          <w:color w:val="000000"/>
          <w:sz w:val="28"/>
          <w:szCs w:val="28"/>
        </w:rPr>
        <w:t xml:space="preserve">                         </w:t>
      </w:r>
      <w:r>
        <w:rPr>
          <w:color w:val="000000"/>
          <w:sz w:val="28"/>
          <w:szCs w:val="28"/>
        </w:rPr>
        <w:t>               </w:t>
      </w:r>
      <w:r w:rsidR="0029581D">
        <w:rPr>
          <w:color w:val="000000"/>
          <w:sz w:val="28"/>
          <w:szCs w:val="28"/>
        </w:rPr>
        <w:t>Е.В.Сафонова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9837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702">
        <w:rPr>
          <w:color w:val="000000"/>
          <w:sz w:val="28"/>
          <w:szCs w:val="28"/>
        </w:rPr>
        <w:t> </w:t>
      </w:r>
    </w:p>
    <w:p w:rsidR="00E7538D" w:rsidRPr="00983702" w:rsidRDefault="00E7538D" w:rsidP="00983702">
      <w:pPr>
        <w:pStyle w:val="page-datecreate"/>
        <w:shd w:val="clear" w:color="auto" w:fill="FFFFFF"/>
        <w:spacing w:before="0" w:beforeAutospacing="0" w:after="0" w:afterAutospacing="0"/>
        <w:rPr>
          <w:color w:val="BDBDBD"/>
          <w:sz w:val="28"/>
          <w:szCs w:val="28"/>
        </w:rPr>
      </w:pPr>
    </w:p>
    <w:p w:rsidR="00B83108" w:rsidRPr="00983702" w:rsidRDefault="00B83108" w:rsidP="009837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108" w:rsidRPr="00983702" w:rsidSect="00CD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38D"/>
    <w:rsid w:val="000A453C"/>
    <w:rsid w:val="001C2D54"/>
    <w:rsid w:val="002579D5"/>
    <w:rsid w:val="0029581D"/>
    <w:rsid w:val="002A1E8E"/>
    <w:rsid w:val="00573C2D"/>
    <w:rsid w:val="007E767D"/>
    <w:rsid w:val="00983702"/>
    <w:rsid w:val="009B7B56"/>
    <w:rsid w:val="00B83108"/>
    <w:rsid w:val="00BD11A5"/>
    <w:rsid w:val="00CD1CC3"/>
    <w:rsid w:val="00E7538D"/>
    <w:rsid w:val="00EA7A71"/>
    <w:rsid w:val="00EC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E7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Usser</cp:lastModifiedBy>
  <cp:revision>12</cp:revision>
  <dcterms:created xsi:type="dcterms:W3CDTF">2019-03-12T06:07:00Z</dcterms:created>
  <dcterms:modified xsi:type="dcterms:W3CDTF">2019-03-28T12:41:00Z</dcterms:modified>
</cp:coreProperties>
</file>